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6C2" w:rsidRDefault="006E2F29">
      <w:pPr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SPECIALKOSTINTYG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3543300</wp:posOffset>
            </wp:positionH>
            <wp:positionV relativeFrom="paragraph">
              <wp:posOffset>-685799</wp:posOffset>
            </wp:positionV>
            <wp:extent cx="2400300" cy="5778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6C2" w:rsidRDefault="006E2F29">
      <w:r>
        <w:rPr>
          <w:rFonts w:ascii="Georgia" w:eastAsia="Georgia" w:hAnsi="Georgia" w:cs="Georgia"/>
          <w:b/>
          <w:sz w:val="28"/>
          <w:szCs w:val="28"/>
        </w:rPr>
        <w:t>i skolan</w:t>
      </w:r>
    </w:p>
    <w:p w:rsidR="007B06C2" w:rsidRDefault="007B06C2"/>
    <w:p w:rsidR="003861F3" w:rsidRDefault="006E2F29">
      <w:pPr>
        <w:rPr>
          <w:rFonts w:ascii="Georgia" w:eastAsia="Georgia" w:hAnsi="Georgia" w:cs="Georgia"/>
          <w:sz w:val="20"/>
          <w:szCs w:val="20"/>
        </w:rPr>
      </w:pPr>
      <w:r w:rsidRPr="00C11577">
        <w:rPr>
          <w:rFonts w:ascii="Georgia" w:eastAsia="Georgia" w:hAnsi="Georgia" w:cs="Georgia"/>
          <w:b/>
          <w:color w:val="00B050"/>
          <w:sz w:val="20"/>
          <w:szCs w:val="20"/>
        </w:rPr>
        <w:t xml:space="preserve">Allmän information </w:t>
      </w:r>
      <w:r>
        <w:rPr>
          <w:rFonts w:ascii="Georgia" w:eastAsia="Georgia" w:hAnsi="Georgia" w:cs="Georgia"/>
          <w:sz w:val="20"/>
          <w:szCs w:val="20"/>
        </w:rPr>
        <w:t>Fyll i formuläret så detaljerat som möjligt. Det underlättar för måltidspersonalen när de tillagar specialkost. Speci</w:t>
      </w:r>
      <w:r w:rsidR="003861F3">
        <w:rPr>
          <w:rFonts w:ascii="Georgia" w:eastAsia="Georgia" w:hAnsi="Georgia" w:cs="Georgia"/>
          <w:sz w:val="20"/>
          <w:szCs w:val="20"/>
        </w:rPr>
        <w:t>alkostintyget gäller läsårsvis</w:t>
      </w:r>
      <w:r w:rsidR="00E41B71">
        <w:rPr>
          <w:rFonts w:ascii="Georgia" w:eastAsia="Georgia" w:hAnsi="Georgia" w:cs="Georgia"/>
          <w:sz w:val="20"/>
          <w:szCs w:val="20"/>
        </w:rPr>
        <w:t xml:space="preserve"> (med undantag för gluten och mjölkprotein)</w:t>
      </w:r>
      <w:r>
        <w:rPr>
          <w:rFonts w:ascii="Georgia" w:eastAsia="Georgia" w:hAnsi="Georgia" w:cs="Georgia"/>
          <w:sz w:val="20"/>
          <w:szCs w:val="20"/>
        </w:rPr>
        <w:t>. Glöm därför inte att meddela måltidspersonalen</w:t>
      </w:r>
      <w:r w:rsidR="003861F3">
        <w:rPr>
          <w:rFonts w:ascii="Georgia" w:eastAsia="Georgia" w:hAnsi="Georgia" w:cs="Georgia"/>
          <w:sz w:val="20"/>
          <w:szCs w:val="20"/>
        </w:rPr>
        <w:t xml:space="preserve"> om ändringar i kosten uppstår; Anneli Landkvist 070 203 99 92 eller anneli.landkvist@friaemilia.se.</w:t>
      </w:r>
    </w:p>
    <w:p w:rsidR="007B06C2" w:rsidRDefault="006E2F29">
      <w:pPr>
        <w:rPr>
          <w:rFonts w:ascii="Georgia" w:eastAsia="Georgia" w:hAnsi="Georgia" w:cs="Georgia"/>
          <w:b/>
          <w:color w:val="00B050"/>
          <w:sz w:val="20"/>
          <w:szCs w:val="20"/>
        </w:rPr>
      </w:pPr>
      <w:r w:rsidRPr="00C11577">
        <w:rPr>
          <w:rFonts w:ascii="Georgia" w:eastAsia="Georgia" w:hAnsi="Georgia" w:cs="Georgia"/>
          <w:b/>
          <w:color w:val="00B050"/>
          <w:sz w:val="20"/>
          <w:szCs w:val="20"/>
        </w:rPr>
        <w:t xml:space="preserve">Lämna </w:t>
      </w:r>
      <w:r w:rsidR="00C11577" w:rsidRPr="00C11577">
        <w:rPr>
          <w:rFonts w:ascii="Georgia" w:eastAsia="Georgia" w:hAnsi="Georgia" w:cs="Georgia"/>
          <w:b/>
          <w:color w:val="00B050"/>
          <w:sz w:val="20"/>
          <w:szCs w:val="20"/>
        </w:rPr>
        <w:t>in intyget snarast, börjar gälla en vecka efter inlämnat intyg</w:t>
      </w:r>
      <w:r w:rsidRPr="00C11577">
        <w:rPr>
          <w:rFonts w:ascii="Georgia" w:eastAsia="Georgia" w:hAnsi="Georgia" w:cs="Georgia"/>
          <w:b/>
          <w:color w:val="00B050"/>
          <w:sz w:val="20"/>
          <w:szCs w:val="20"/>
        </w:rPr>
        <w:t>. Intyg som kommer in sent kan innebära att man inte får rätt mat till lunch/mellanmål.</w:t>
      </w:r>
    </w:p>
    <w:p w:rsidR="00C11577" w:rsidRDefault="00C11577">
      <w:pPr>
        <w:rPr>
          <w:rFonts w:ascii="Georgia" w:eastAsia="Georgia" w:hAnsi="Georgia" w:cs="Georgia"/>
          <w:b/>
          <w:color w:val="00B050"/>
          <w:sz w:val="20"/>
          <w:szCs w:val="20"/>
        </w:rPr>
      </w:pPr>
    </w:p>
    <w:p w:rsidR="00C11577" w:rsidRPr="00C11577" w:rsidRDefault="00C11577" w:rsidP="00C11577">
      <w:pPr>
        <w:rPr>
          <w:rFonts w:ascii="Georgia" w:eastAsia="Georgia" w:hAnsi="Georgia" w:cs="Georgia"/>
          <w:color w:val="00B050"/>
          <w:sz w:val="22"/>
          <w:szCs w:val="22"/>
        </w:rPr>
      </w:pPr>
      <w:r>
        <w:rPr>
          <w:rFonts w:ascii="Georgia" w:eastAsia="Georgia" w:hAnsi="Georgia" w:cs="Georgia"/>
          <w:b/>
          <w:color w:val="00B050"/>
          <w:sz w:val="22"/>
          <w:szCs w:val="22"/>
        </w:rPr>
        <w:t xml:space="preserve">Obs! </w:t>
      </w:r>
      <w:r w:rsidRPr="00C11577">
        <w:rPr>
          <w:rFonts w:ascii="Georgia" w:eastAsia="Georgia" w:hAnsi="Georgia" w:cs="Georgia"/>
          <w:b/>
          <w:color w:val="00B050"/>
          <w:sz w:val="22"/>
          <w:szCs w:val="22"/>
        </w:rPr>
        <w:t xml:space="preserve">Bifoga läkarintyg på alla allergier </w:t>
      </w:r>
      <w:r w:rsidRPr="00C11577">
        <w:rPr>
          <w:rFonts w:ascii="Georgia" w:eastAsia="Georgia" w:hAnsi="Georgia" w:cs="Georgia"/>
          <w:b/>
          <w:color w:val="00B050"/>
          <w:sz w:val="22"/>
          <w:szCs w:val="22"/>
          <w:u w:val="single"/>
        </w:rPr>
        <w:t>utom</w:t>
      </w:r>
      <w:r w:rsidRPr="00C11577">
        <w:rPr>
          <w:rFonts w:ascii="Georgia" w:eastAsia="Georgia" w:hAnsi="Georgia" w:cs="Georgia"/>
          <w:b/>
          <w:color w:val="00B050"/>
          <w:sz w:val="22"/>
          <w:szCs w:val="22"/>
        </w:rPr>
        <w:t xml:space="preserve"> laktosreducerad kost och/ eller dryck. Läkarintyget behöver inte förnyas om inga ändringar skett.</w:t>
      </w:r>
    </w:p>
    <w:p w:rsidR="00C11577" w:rsidRPr="00C11577" w:rsidRDefault="00C11577">
      <w:pPr>
        <w:rPr>
          <w:rFonts w:ascii="Georgia" w:eastAsia="Georgia" w:hAnsi="Georgia" w:cs="Georgia"/>
          <w:color w:val="00B050"/>
          <w:sz w:val="20"/>
          <w:szCs w:val="20"/>
        </w:rPr>
      </w:pPr>
    </w:p>
    <w:p w:rsidR="007B06C2" w:rsidRDefault="007B06C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87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399"/>
      </w:tblGrid>
      <w:tr w:rsidR="007B06C2" w:rsidTr="00C11577">
        <w:trPr>
          <w:trHeight w:val="385"/>
        </w:trPr>
        <w:tc>
          <w:tcPr>
            <w:tcW w:w="439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11577">
              <w:rPr>
                <w:rFonts w:ascii="Georgia" w:eastAsia="Georgia" w:hAnsi="Georgia" w:cs="Georgia"/>
                <w:sz w:val="20"/>
                <w:szCs w:val="20"/>
              </w:rPr>
              <w:t>Elevens namn:</w:t>
            </w:r>
          </w:p>
        </w:tc>
        <w:tc>
          <w:tcPr>
            <w:tcW w:w="439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11577">
              <w:rPr>
                <w:rFonts w:ascii="Georgia" w:eastAsia="Georgia" w:hAnsi="Georgia" w:cs="Georgia"/>
                <w:sz w:val="20"/>
                <w:szCs w:val="20"/>
              </w:rPr>
              <w:t>Personnummer:</w:t>
            </w:r>
          </w:p>
        </w:tc>
      </w:tr>
      <w:tr w:rsidR="007B06C2" w:rsidTr="00C11577">
        <w:trPr>
          <w:trHeight w:val="396"/>
        </w:trPr>
        <w:tc>
          <w:tcPr>
            <w:tcW w:w="439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11577">
              <w:rPr>
                <w:rFonts w:ascii="Georgia" w:eastAsia="Georgia" w:hAnsi="Georgia" w:cs="Georgia"/>
                <w:sz w:val="20"/>
                <w:szCs w:val="20"/>
              </w:rPr>
              <w:t>Årskurs:</w:t>
            </w:r>
          </w:p>
        </w:tc>
        <w:tc>
          <w:tcPr>
            <w:tcW w:w="439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11577">
              <w:rPr>
                <w:rFonts w:ascii="Georgia" w:eastAsia="Georgia" w:hAnsi="Georgia" w:cs="Georgia"/>
                <w:sz w:val="20"/>
                <w:szCs w:val="20"/>
              </w:rPr>
              <w:t>Intyget gäller från och med:</w:t>
            </w:r>
          </w:p>
        </w:tc>
      </w:tr>
    </w:tbl>
    <w:p w:rsidR="007B06C2" w:rsidRPr="003861F3" w:rsidRDefault="007B06C2">
      <w:pPr>
        <w:rPr>
          <w:rFonts w:ascii="Georgia" w:eastAsia="Georgia" w:hAnsi="Georgia" w:cs="Georgia"/>
          <w:sz w:val="22"/>
          <w:szCs w:val="20"/>
        </w:rPr>
      </w:pPr>
    </w:p>
    <w:p w:rsidR="007B06C2" w:rsidRPr="00C11577" w:rsidRDefault="006E2F29">
      <w:pPr>
        <w:rPr>
          <w:rFonts w:ascii="Georgia" w:eastAsia="Georgia" w:hAnsi="Georgia" w:cs="Georgia"/>
          <w:b/>
          <w:color w:val="00B050"/>
          <w:sz w:val="20"/>
          <w:szCs w:val="20"/>
        </w:rPr>
      </w:pPr>
      <w:r w:rsidRPr="00C11577">
        <w:rPr>
          <w:rFonts w:ascii="Georgia" w:eastAsia="Georgia" w:hAnsi="Georgia" w:cs="Georgia"/>
          <w:b/>
          <w:color w:val="00B050"/>
          <w:sz w:val="20"/>
          <w:szCs w:val="20"/>
        </w:rPr>
        <w:t>Kryssa i de alternativ som gäller:</w:t>
      </w:r>
    </w:p>
    <w:tbl>
      <w:tblPr>
        <w:tblStyle w:val="a0"/>
        <w:tblW w:w="88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65"/>
      </w:tblGrid>
      <w:tr w:rsidR="007B06C2" w:rsidTr="00C11577">
        <w:trPr>
          <w:trHeight w:val="17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Mellanmål pga. sjukdom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Glutenfri kost</w:t>
            </w:r>
            <w:r w:rsidR="00C11577" w:rsidRPr="00C11577">
              <w:rPr>
                <w:rFonts w:ascii="Georgia" w:eastAsia="Georgia" w:hAnsi="Georgia" w:cs="Georgia"/>
                <w:sz w:val="20"/>
              </w:rPr>
              <w:t xml:space="preserve"> (behöver </w:t>
            </w:r>
            <w:proofErr w:type="gramStart"/>
            <w:r w:rsidR="00C11577" w:rsidRPr="00C11577">
              <w:rPr>
                <w:rFonts w:ascii="Georgia" w:eastAsia="Georgia" w:hAnsi="Georgia" w:cs="Georgia"/>
                <w:sz w:val="20"/>
              </w:rPr>
              <w:t>ej</w:t>
            </w:r>
            <w:proofErr w:type="gramEnd"/>
            <w:r w:rsidR="00C11577" w:rsidRPr="00C11577">
              <w:rPr>
                <w:rFonts w:ascii="Georgia" w:eastAsia="Georgia" w:hAnsi="Georgia" w:cs="Georgia"/>
                <w:sz w:val="20"/>
              </w:rPr>
              <w:t xml:space="preserve"> förnyas)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 w:rsidP="00C11577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 xml:space="preserve">Laktosreducerad kost 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C11577" w:rsidTr="00C11577">
        <w:trPr>
          <w:trHeight w:val="185"/>
        </w:trPr>
        <w:tc>
          <w:tcPr>
            <w:tcW w:w="7479" w:type="dxa"/>
          </w:tcPr>
          <w:p w:rsidR="00C11577" w:rsidRPr="00C11577" w:rsidRDefault="00C11577" w:rsidP="00C11577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 xml:space="preserve">Laktosreducerad </w:t>
            </w:r>
            <w:r w:rsidRPr="00C11577">
              <w:rPr>
                <w:rFonts w:ascii="Georgia" w:eastAsia="Georgia" w:hAnsi="Georgia" w:cs="Georgia"/>
                <w:sz w:val="20"/>
              </w:rPr>
              <w:t>dryck</w:t>
            </w:r>
          </w:p>
        </w:tc>
        <w:tc>
          <w:tcPr>
            <w:tcW w:w="1365" w:type="dxa"/>
          </w:tcPr>
          <w:p w:rsidR="00C11577" w:rsidRDefault="00C11577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Helt laktosfri kost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Helt mjölkfri kost</w:t>
            </w:r>
            <w:r w:rsidR="00C11577" w:rsidRPr="00C11577">
              <w:rPr>
                <w:rFonts w:ascii="Georgia" w:eastAsia="Georgia" w:hAnsi="Georgia" w:cs="Georgia"/>
                <w:sz w:val="20"/>
              </w:rPr>
              <w:t xml:space="preserve"> </w:t>
            </w:r>
            <w:r w:rsidR="00C11577" w:rsidRPr="00C11577">
              <w:rPr>
                <w:rFonts w:ascii="Georgia" w:eastAsia="Georgia" w:hAnsi="Georgia" w:cs="Georgia"/>
                <w:sz w:val="20"/>
              </w:rPr>
              <w:t xml:space="preserve">(behöver </w:t>
            </w:r>
            <w:proofErr w:type="gramStart"/>
            <w:r w:rsidR="00C11577" w:rsidRPr="00C11577">
              <w:rPr>
                <w:rFonts w:ascii="Georgia" w:eastAsia="Georgia" w:hAnsi="Georgia" w:cs="Georgia"/>
                <w:sz w:val="20"/>
              </w:rPr>
              <w:t>ej</w:t>
            </w:r>
            <w:proofErr w:type="gramEnd"/>
            <w:r w:rsidR="00C11577" w:rsidRPr="00C11577">
              <w:rPr>
                <w:rFonts w:ascii="Georgia" w:eastAsia="Georgia" w:hAnsi="Georgia" w:cs="Georgia"/>
                <w:sz w:val="20"/>
              </w:rPr>
              <w:t xml:space="preserve"> förnyas)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Specialkost p.ga religion (fyll i under övrig information)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7B06C2" w:rsidTr="00C11577">
        <w:trPr>
          <w:trHeight w:val="185"/>
        </w:trPr>
        <w:tc>
          <w:tcPr>
            <w:tcW w:w="7479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</w:rPr>
            </w:pPr>
            <w:r w:rsidRPr="00C11577">
              <w:rPr>
                <w:rFonts w:ascii="Georgia" w:eastAsia="Georgia" w:hAnsi="Georgia" w:cs="Georgia"/>
                <w:sz w:val="20"/>
              </w:rPr>
              <w:t>Vegetarisk kost (fyll i vad som inte får ingå</w:t>
            </w:r>
            <w:r w:rsidR="00C11577" w:rsidRPr="00C11577">
              <w:rPr>
                <w:rFonts w:ascii="Georgia" w:eastAsia="Georgia" w:hAnsi="Georgia" w:cs="Georgia"/>
                <w:sz w:val="20"/>
              </w:rPr>
              <w:t>,</w:t>
            </w:r>
            <w:r w:rsidRPr="00C11577">
              <w:rPr>
                <w:rFonts w:ascii="Georgia" w:eastAsia="Georgia" w:hAnsi="Georgia" w:cs="Georgia"/>
                <w:sz w:val="20"/>
              </w:rPr>
              <w:t xml:space="preserve"> under övrig information)</w:t>
            </w:r>
          </w:p>
        </w:tc>
        <w:tc>
          <w:tcPr>
            <w:tcW w:w="1365" w:type="dxa"/>
          </w:tcPr>
          <w:p w:rsidR="007B06C2" w:rsidRDefault="007B06C2">
            <w:pPr>
              <w:rPr>
                <w:rFonts w:ascii="Georgia" w:eastAsia="Georgia" w:hAnsi="Georgia" w:cs="Georgia"/>
              </w:rPr>
            </w:pPr>
          </w:p>
        </w:tc>
      </w:tr>
      <w:tr w:rsidR="004349E2" w:rsidTr="00C11577">
        <w:trPr>
          <w:trHeight w:val="185"/>
        </w:trPr>
        <w:tc>
          <w:tcPr>
            <w:tcW w:w="7479" w:type="dxa"/>
          </w:tcPr>
          <w:p w:rsidR="004349E2" w:rsidRPr="00C11577" w:rsidRDefault="004349E2" w:rsidP="004349E2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Övrig information gällande ovan:</w:t>
            </w:r>
          </w:p>
          <w:p w:rsidR="004349E2" w:rsidRPr="00C11577" w:rsidRDefault="004349E2">
            <w:pPr>
              <w:rPr>
                <w:rFonts w:ascii="Georgia" w:eastAsia="Georgia" w:hAnsi="Georgia" w:cs="Georgia"/>
                <w:sz w:val="20"/>
              </w:rPr>
            </w:pPr>
          </w:p>
          <w:p w:rsidR="004349E2" w:rsidRPr="00C11577" w:rsidRDefault="004349E2">
            <w:pPr>
              <w:rPr>
                <w:rFonts w:ascii="Georgia" w:eastAsia="Georgia" w:hAnsi="Georgia" w:cs="Georgia"/>
                <w:sz w:val="20"/>
              </w:rPr>
            </w:pPr>
          </w:p>
          <w:p w:rsidR="004349E2" w:rsidRPr="00C11577" w:rsidRDefault="004349E2">
            <w:pPr>
              <w:rPr>
                <w:rFonts w:ascii="Georgia" w:eastAsia="Georgia" w:hAnsi="Georgia" w:cs="Georgia"/>
                <w:sz w:val="20"/>
              </w:rPr>
            </w:pPr>
          </w:p>
        </w:tc>
        <w:tc>
          <w:tcPr>
            <w:tcW w:w="1365" w:type="dxa"/>
          </w:tcPr>
          <w:p w:rsidR="004349E2" w:rsidRDefault="004349E2">
            <w:pPr>
              <w:rPr>
                <w:rFonts w:ascii="Georgia" w:eastAsia="Georgia" w:hAnsi="Georgia" w:cs="Georgia"/>
              </w:rPr>
            </w:pPr>
          </w:p>
        </w:tc>
      </w:tr>
    </w:tbl>
    <w:p w:rsidR="007B06C2" w:rsidRPr="003861F3" w:rsidRDefault="007B06C2">
      <w:pPr>
        <w:rPr>
          <w:rFonts w:ascii="Georgia" w:eastAsia="Georgia" w:hAnsi="Georgia" w:cs="Georgia"/>
          <w:sz w:val="22"/>
          <w:szCs w:val="22"/>
        </w:rPr>
      </w:pPr>
    </w:p>
    <w:p w:rsidR="00C11577" w:rsidRPr="00C11577" w:rsidRDefault="006E2F29">
      <w:pPr>
        <w:rPr>
          <w:rFonts w:ascii="Georgia" w:eastAsia="Georgia" w:hAnsi="Georgia" w:cs="Georgia"/>
          <w:color w:val="00B050"/>
          <w:sz w:val="20"/>
          <w:szCs w:val="22"/>
        </w:rPr>
      </w:pPr>
      <w:r w:rsidRPr="00C11577">
        <w:rPr>
          <w:rFonts w:ascii="Georgia" w:eastAsia="Georgia" w:hAnsi="Georgia" w:cs="Georgia"/>
          <w:b/>
          <w:color w:val="00B050"/>
          <w:sz w:val="20"/>
          <w:szCs w:val="22"/>
        </w:rPr>
        <w:t>Kryssa i de liv</w:t>
      </w:r>
      <w:r w:rsidR="00C11577">
        <w:rPr>
          <w:rFonts w:ascii="Georgia" w:eastAsia="Georgia" w:hAnsi="Georgia" w:cs="Georgia"/>
          <w:b/>
          <w:color w:val="00B050"/>
          <w:sz w:val="20"/>
          <w:szCs w:val="22"/>
        </w:rPr>
        <w:t>smedel som man är allergisk mot</w:t>
      </w:r>
      <w:r w:rsidRPr="00C11577">
        <w:rPr>
          <w:rFonts w:ascii="Georgia" w:eastAsia="Georgia" w:hAnsi="Georgia" w:cs="Georgia"/>
          <w:color w:val="00B050"/>
          <w:sz w:val="20"/>
          <w:szCs w:val="22"/>
        </w:rPr>
        <w:t xml:space="preserve"> </w:t>
      </w:r>
    </w:p>
    <w:p w:rsidR="007B06C2" w:rsidRPr="00C11577" w:rsidRDefault="006E2F29">
      <w:pPr>
        <w:rPr>
          <w:rFonts w:ascii="Georgia" w:eastAsia="Georgia" w:hAnsi="Georgia" w:cs="Georgia"/>
          <w:sz w:val="20"/>
          <w:szCs w:val="22"/>
        </w:rPr>
      </w:pPr>
      <w:r w:rsidRPr="00C11577">
        <w:rPr>
          <w:rFonts w:ascii="Georgia" w:eastAsia="Georgia" w:hAnsi="Georgia" w:cs="Georgia"/>
          <w:sz w:val="20"/>
          <w:szCs w:val="22"/>
        </w:rPr>
        <w:t xml:space="preserve">Skriv om man kan äta livsmedlet i </w:t>
      </w:r>
      <w:r w:rsidR="00C11577" w:rsidRPr="00C11577">
        <w:rPr>
          <w:rFonts w:ascii="Georgia" w:eastAsia="Georgia" w:hAnsi="Georgia" w:cs="Georgia"/>
          <w:sz w:val="20"/>
          <w:szCs w:val="22"/>
        </w:rPr>
        <w:t>t.ex.</w:t>
      </w:r>
      <w:r w:rsidRPr="00C11577">
        <w:rPr>
          <w:rFonts w:ascii="Georgia" w:eastAsia="Georgia" w:hAnsi="Georgia" w:cs="Georgia"/>
          <w:sz w:val="20"/>
          <w:szCs w:val="22"/>
        </w:rPr>
        <w:t xml:space="preserve"> kryddor, konserver </w:t>
      </w:r>
      <w:proofErr w:type="gramStart"/>
      <w:r w:rsidRPr="00C11577">
        <w:rPr>
          <w:rFonts w:ascii="Georgia" w:eastAsia="Georgia" w:hAnsi="Georgia" w:cs="Georgia"/>
          <w:sz w:val="20"/>
          <w:szCs w:val="22"/>
        </w:rPr>
        <w:t>etc.</w:t>
      </w:r>
      <w:r w:rsidR="00C11577">
        <w:rPr>
          <w:rFonts w:ascii="Georgia" w:eastAsia="Georgia" w:hAnsi="Georgia" w:cs="Georgia"/>
          <w:sz w:val="20"/>
          <w:szCs w:val="22"/>
        </w:rPr>
        <w:t xml:space="preserve"> </w:t>
      </w:r>
      <w:r w:rsidRPr="00C11577">
        <w:rPr>
          <w:rFonts w:ascii="Georgia" w:eastAsia="Georgia" w:hAnsi="Georgia" w:cs="Georgia"/>
          <w:sz w:val="20"/>
          <w:szCs w:val="22"/>
        </w:rPr>
        <w:t>:</w:t>
      </w:r>
      <w:proofErr w:type="gramEnd"/>
    </w:p>
    <w:tbl>
      <w:tblPr>
        <w:tblStyle w:val="a1"/>
        <w:tblW w:w="88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223"/>
        <w:gridCol w:w="2223"/>
        <w:gridCol w:w="2223"/>
      </w:tblGrid>
      <w:tr w:rsidR="007B06C2" w:rsidRPr="003861F3" w:rsidTr="00C11577">
        <w:trPr>
          <w:trHeight w:val="221"/>
        </w:trPr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Färsk tomat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Tomat i mat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Färsk citrus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Färsk paprika</w:t>
            </w:r>
          </w:p>
        </w:tc>
      </w:tr>
      <w:tr w:rsidR="007B06C2" w:rsidRPr="003861F3" w:rsidTr="00C11577">
        <w:trPr>
          <w:trHeight w:val="251"/>
        </w:trPr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Ägg i mat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Tillagade ägg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Fisk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Nötter/mandel</w:t>
            </w:r>
          </w:p>
        </w:tc>
      </w:tr>
      <w:tr w:rsidR="007B06C2" w:rsidRPr="003861F3" w:rsidTr="00C11577">
        <w:trPr>
          <w:trHeight w:val="251"/>
        </w:trPr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Kryddor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Rå morot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Tillagad Morot</w:t>
            </w:r>
          </w:p>
        </w:tc>
        <w:tc>
          <w:tcPr>
            <w:tcW w:w="2223" w:type="dxa"/>
          </w:tcPr>
          <w:p w:rsidR="007B06C2" w:rsidRPr="00C11577" w:rsidRDefault="006E2F29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Frukt (vilka)</w:t>
            </w:r>
          </w:p>
        </w:tc>
      </w:tr>
      <w:tr w:rsidR="00C11577" w:rsidRPr="003861F3" w:rsidTr="00C11577">
        <w:trPr>
          <w:trHeight w:val="251"/>
        </w:trPr>
        <w:tc>
          <w:tcPr>
            <w:tcW w:w="8892" w:type="dxa"/>
            <w:gridSpan w:val="4"/>
          </w:tcPr>
          <w:p w:rsidR="00C11577" w:rsidRPr="00C11577" w:rsidRDefault="00C11577">
            <w:pPr>
              <w:rPr>
                <w:rFonts w:ascii="Georgia" w:eastAsia="Georgia" w:hAnsi="Georgia" w:cs="Georgia"/>
                <w:sz w:val="20"/>
                <w:szCs w:val="22"/>
              </w:rPr>
            </w:pPr>
            <w:r w:rsidRPr="00C11577">
              <w:rPr>
                <w:rFonts w:ascii="Georgia" w:eastAsia="Georgia" w:hAnsi="Georgia" w:cs="Georgia"/>
                <w:sz w:val="20"/>
                <w:szCs w:val="22"/>
              </w:rPr>
              <w:t>Övrig information gällande ovan:</w:t>
            </w:r>
          </w:p>
          <w:p w:rsidR="00C11577" w:rsidRPr="00C11577" w:rsidRDefault="00C11577">
            <w:pPr>
              <w:rPr>
                <w:rFonts w:ascii="Georgia" w:eastAsia="Georgia" w:hAnsi="Georgia" w:cs="Georgia"/>
                <w:sz w:val="20"/>
                <w:szCs w:val="22"/>
              </w:rPr>
            </w:pPr>
          </w:p>
          <w:p w:rsidR="00C11577" w:rsidRPr="00C11577" w:rsidRDefault="00C11577">
            <w:pPr>
              <w:rPr>
                <w:rFonts w:ascii="Georgia" w:eastAsia="Georgia" w:hAnsi="Georgia" w:cs="Georgia"/>
                <w:sz w:val="20"/>
                <w:szCs w:val="22"/>
              </w:rPr>
            </w:pPr>
          </w:p>
          <w:p w:rsidR="00C11577" w:rsidRPr="00C11577" w:rsidRDefault="00C11577">
            <w:pPr>
              <w:rPr>
                <w:rFonts w:ascii="Georgia" w:eastAsia="Georgia" w:hAnsi="Georgia" w:cs="Georgia"/>
                <w:sz w:val="20"/>
                <w:szCs w:val="22"/>
              </w:rPr>
            </w:pPr>
          </w:p>
        </w:tc>
      </w:tr>
    </w:tbl>
    <w:p w:rsidR="007B06C2" w:rsidRPr="003861F3" w:rsidRDefault="007B06C2">
      <w:pPr>
        <w:rPr>
          <w:rFonts w:ascii="Georgia" w:eastAsia="Georgia" w:hAnsi="Georgia" w:cs="Georgia"/>
          <w:sz w:val="22"/>
          <w:szCs w:val="22"/>
        </w:rPr>
      </w:pPr>
    </w:p>
    <w:p w:rsidR="00C11577" w:rsidRDefault="006E2F29">
      <w:pPr>
        <w:rPr>
          <w:rFonts w:ascii="Georgia" w:eastAsia="Georgia" w:hAnsi="Georgia" w:cs="Georgia"/>
          <w:sz w:val="20"/>
          <w:szCs w:val="22"/>
        </w:rPr>
      </w:pPr>
      <w:r w:rsidRPr="00C11577">
        <w:rPr>
          <w:rFonts w:ascii="Georgia" w:eastAsia="Georgia" w:hAnsi="Georgia" w:cs="Georgia"/>
          <w:sz w:val="20"/>
          <w:szCs w:val="22"/>
        </w:rPr>
        <w:t>Övrig information som inte finns uppräknad ovan:</w:t>
      </w:r>
    </w:p>
    <w:p w:rsidR="007B06C2" w:rsidRPr="00C11577" w:rsidRDefault="00C11577">
      <w:pPr>
        <w:rPr>
          <w:rFonts w:ascii="Georgia" w:eastAsia="Georgia" w:hAnsi="Georgia" w:cs="Georgia"/>
          <w:sz w:val="20"/>
          <w:szCs w:val="22"/>
        </w:rPr>
      </w:pPr>
      <w:r w:rsidRPr="00C11577">
        <w:rPr>
          <w:rFonts w:ascii="Georgia" w:eastAsia="Georgia" w:hAnsi="Georgia" w:cs="Georgia"/>
          <w:sz w:val="20"/>
          <w:szCs w:val="22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2"/>
        </w:rPr>
        <w:t>______________________</w:t>
      </w:r>
    </w:p>
    <w:p w:rsidR="007B06C2" w:rsidRDefault="007B06C2">
      <w:pPr>
        <w:rPr>
          <w:rFonts w:ascii="Georgia" w:eastAsia="Georgia" w:hAnsi="Georgia" w:cs="Georgia"/>
        </w:rPr>
      </w:pPr>
    </w:p>
    <w:p w:rsidR="004349E2" w:rsidRDefault="006E2F29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…………………………………</w:t>
      </w:r>
      <w:r w:rsidR="00CF02D8">
        <w:rPr>
          <w:rFonts w:ascii="Georgia" w:eastAsia="Georgia" w:hAnsi="Georgia" w:cs="Georgia"/>
        </w:rPr>
        <w:t>……</w:t>
      </w:r>
      <w:r w:rsidR="00C11577">
        <w:rPr>
          <w:rFonts w:ascii="Georgia" w:eastAsia="Georgia" w:hAnsi="Georgia" w:cs="Georgia"/>
        </w:rPr>
        <w:t>………………</w:t>
      </w:r>
      <w:proofErr w:type="gramEnd"/>
      <w:r w:rsidR="004349E2" w:rsidRPr="004349E2">
        <w:rPr>
          <w:rFonts w:ascii="Georgia" w:eastAsia="Georgia" w:hAnsi="Georgia" w:cs="Georgia"/>
        </w:rPr>
        <w:t xml:space="preserve"> </w:t>
      </w:r>
    </w:p>
    <w:p w:rsidR="004349E2" w:rsidRPr="00C11577" w:rsidRDefault="004349E2">
      <w:pPr>
        <w:rPr>
          <w:rFonts w:ascii="Georgia" w:eastAsia="Georgia" w:hAnsi="Georgia" w:cs="Georgia"/>
          <w:sz w:val="20"/>
        </w:rPr>
      </w:pPr>
      <w:r w:rsidRPr="00C11577">
        <w:rPr>
          <w:rFonts w:ascii="Georgia" w:eastAsia="Georgia" w:hAnsi="Georgia" w:cs="Georgia"/>
          <w:sz w:val="20"/>
        </w:rPr>
        <w:t>Underskrift elev</w:t>
      </w:r>
    </w:p>
    <w:p w:rsidR="004349E2" w:rsidRDefault="004349E2">
      <w:pPr>
        <w:rPr>
          <w:rFonts w:ascii="Georgia" w:eastAsia="Georgia" w:hAnsi="Georgia" w:cs="Georgia"/>
        </w:rPr>
      </w:pPr>
    </w:p>
    <w:p w:rsidR="00CF02D8" w:rsidRDefault="00CF02D8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…………………………………………………………………………</w:t>
      </w:r>
      <w:r w:rsidR="004349E2">
        <w:rPr>
          <w:rFonts w:ascii="Georgia" w:eastAsia="Georgia" w:hAnsi="Georgia" w:cs="Georgia"/>
        </w:rPr>
        <w:t>…………………………………………</w:t>
      </w:r>
      <w:proofErr w:type="gramEnd"/>
    </w:p>
    <w:p w:rsidR="007B06C2" w:rsidRPr="00C11577" w:rsidRDefault="006E2F29">
      <w:pPr>
        <w:rPr>
          <w:rFonts w:ascii="Georgia" w:eastAsia="Georgia" w:hAnsi="Georgia" w:cs="Georgia"/>
          <w:sz w:val="20"/>
        </w:rPr>
      </w:pPr>
      <w:r w:rsidRPr="00C11577">
        <w:rPr>
          <w:rFonts w:ascii="Georgia" w:eastAsia="Georgia" w:hAnsi="Georgia" w:cs="Georgia"/>
          <w:sz w:val="20"/>
        </w:rPr>
        <w:t>Underskrift målsman</w:t>
      </w:r>
      <w:r w:rsidR="00C11577">
        <w:rPr>
          <w:rFonts w:ascii="Georgia" w:eastAsia="Georgia" w:hAnsi="Georgia" w:cs="Georgia"/>
          <w:sz w:val="20"/>
        </w:rPr>
        <w:t xml:space="preserve"> 1</w:t>
      </w:r>
      <w:r w:rsidR="004349E2" w:rsidRPr="00C11577">
        <w:rPr>
          <w:rFonts w:ascii="Georgia" w:eastAsia="Georgia" w:hAnsi="Georgia" w:cs="Georgia"/>
          <w:sz w:val="20"/>
        </w:rPr>
        <w:tab/>
      </w:r>
      <w:r w:rsidR="004349E2" w:rsidRPr="00C11577">
        <w:rPr>
          <w:rFonts w:ascii="Georgia" w:eastAsia="Georgia" w:hAnsi="Georgia" w:cs="Georgia"/>
          <w:sz w:val="20"/>
        </w:rPr>
        <w:tab/>
      </w:r>
      <w:r w:rsidR="004349E2" w:rsidRPr="00C11577">
        <w:rPr>
          <w:rFonts w:ascii="Georgia" w:eastAsia="Georgia" w:hAnsi="Georgia" w:cs="Georgia"/>
          <w:sz w:val="20"/>
        </w:rPr>
        <w:tab/>
      </w:r>
      <w:r w:rsidR="004349E2" w:rsidRPr="00C11577">
        <w:rPr>
          <w:rFonts w:ascii="Georgia" w:eastAsia="Georgia" w:hAnsi="Georgia" w:cs="Georgia"/>
          <w:sz w:val="20"/>
        </w:rPr>
        <w:tab/>
      </w:r>
      <w:r w:rsidR="004349E2" w:rsidRPr="00C11577">
        <w:rPr>
          <w:rFonts w:ascii="Georgia" w:eastAsia="Georgia" w:hAnsi="Georgia" w:cs="Georgia"/>
          <w:sz w:val="20"/>
        </w:rPr>
        <w:t>Underskrift målsman</w:t>
      </w:r>
      <w:r w:rsidR="00C11577">
        <w:rPr>
          <w:rFonts w:ascii="Georgia" w:eastAsia="Georgia" w:hAnsi="Georgia" w:cs="Georgia"/>
          <w:sz w:val="20"/>
        </w:rPr>
        <w:t xml:space="preserve"> 2</w:t>
      </w:r>
      <w:bookmarkStart w:id="0" w:name="_GoBack"/>
      <w:bookmarkEnd w:id="0"/>
    </w:p>
    <w:sectPr w:rsidR="007B06C2" w:rsidRPr="00C11577" w:rsidSect="00C11577">
      <w:pgSz w:w="12240" w:h="15840"/>
      <w:pgMar w:top="1440" w:right="1800" w:bottom="56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2"/>
    <w:rsid w:val="002D2B50"/>
    <w:rsid w:val="003861F3"/>
    <w:rsid w:val="004349E2"/>
    <w:rsid w:val="006E2F29"/>
    <w:rsid w:val="007B06C2"/>
    <w:rsid w:val="00C11577"/>
    <w:rsid w:val="00CF02D8"/>
    <w:rsid w:val="00E41B71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E30C-AD71-4291-981B-CAC1C836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AE0AD18DCBD49A6A839F8813AF9F8" ma:contentTypeVersion="525" ma:contentTypeDescription="Skapa ett nytt dokument." ma:contentTypeScope="" ma:versionID="3cf97df358fc79ab0aa6bb2e1864069a">
  <xsd:schema xmlns:xsd="http://www.w3.org/2001/XMLSchema" xmlns:xs="http://www.w3.org/2001/XMLSchema" xmlns:p="http://schemas.microsoft.com/office/2006/metadata/properties" xmlns:ns2="7a497cc0-49d2-4def-ae4d-2516d98d47ba" xmlns:ns3="f37b28d1-f134-4ad5-9afa-6fe163bb805b" targetNamespace="http://schemas.microsoft.com/office/2006/metadata/properties" ma:root="true" ma:fieldsID="f2a08a70360cde9a34bf00eeb6361d36" ns2:_="" ns3:_="">
    <xsd:import namespace="7a497cc0-49d2-4def-ae4d-2516d98d47ba"/>
    <xsd:import namespace="f37b28d1-f134-4ad5-9afa-6fe163bb80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7cc0-49d2-4def-ae4d-2516d98d4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28d1-f134-4ad5-9afa-6fe163bb8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497cc0-49d2-4def-ae4d-2516d98d47ba">P3TZFKPCXTVF-13707075-149356</_dlc_DocId>
    <_dlc_DocIdUrl xmlns="7a497cc0-49d2-4def-ae4d-2516d98d47ba">
      <Url>https://friaemilia.sharepoint.com/sites/Gemensam/_layouts/15/DocIdRedir.aspx?ID=P3TZFKPCXTVF-13707075-149356</Url>
      <Description>P3TZFKPCXTVF-13707075-149356</Description>
    </_dlc_DocIdUrl>
  </documentManagement>
</p:properties>
</file>

<file path=customXml/itemProps1.xml><?xml version="1.0" encoding="utf-8"?>
<ds:datastoreItem xmlns:ds="http://schemas.openxmlformats.org/officeDocument/2006/customXml" ds:itemID="{214E84C2-433E-499D-8C15-2DDC06E48514}"/>
</file>

<file path=customXml/itemProps2.xml><?xml version="1.0" encoding="utf-8"?>
<ds:datastoreItem xmlns:ds="http://schemas.openxmlformats.org/officeDocument/2006/customXml" ds:itemID="{DEDE3ED2-E301-467E-BEBB-40981B09EFF1}"/>
</file>

<file path=customXml/itemProps3.xml><?xml version="1.0" encoding="utf-8"?>
<ds:datastoreItem xmlns:ds="http://schemas.openxmlformats.org/officeDocument/2006/customXml" ds:itemID="{DC2CE91C-95B4-4C5B-AC81-25808AC2EBBF}"/>
</file>

<file path=customXml/itemProps4.xml><?xml version="1.0" encoding="utf-8"?>
<ds:datastoreItem xmlns:ds="http://schemas.openxmlformats.org/officeDocument/2006/customXml" ds:itemID="{9650FAAF-E7C4-49D0-AE0E-3D87E1569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Fria Emilia Friskola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Johansson</dc:creator>
  <cp:lastModifiedBy>Evelina Pettersson</cp:lastModifiedBy>
  <cp:revision>7</cp:revision>
  <dcterms:created xsi:type="dcterms:W3CDTF">2017-06-27T11:29:00Z</dcterms:created>
  <dcterms:modified xsi:type="dcterms:W3CDTF">2020-06-22T08:47:00Z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0x010100B46AE0AD18DCBD49A6A839F8813AF9F8</vt:lpwstr>
  </property>
  <property fmtid="{D5CDD505-2E9C-101B-9397-08002B2CF9AE}" pid="3" name="Order">
    <vt:r8>216200</vt:r8>
  </property>
  <property fmtid="{D5CDD505-2E9C-101B-9397-08002B2CF9AE}" pid="4" name="_dlc_DocIdItemGuid">
    <vt:lpwstr>3b87bb9e-c4dc-5224-b7a5-af4c60820387</vt:lpwstr>
  </property>
</Properties>
</file>